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FA" w:rsidRPr="008139BD" w:rsidRDefault="006A56FA" w:rsidP="004F3B52">
      <w:pPr>
        <w:spacing w:after="200" w:line="276" w:lineRule="auto"/>
        <w:jc w:val="center"/>
        <w:rPr>
          <w:rFonts w:ascii="Monotype Corsiva" w:eastAsia="Calibri" w:hAnsi="Monotype Corsiva" w:cs="Times New Roman"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07E3" w:rsidRPr="004207E3" w:rsidRDefault="004207E3" w:rsidP="004207E3">
      <w:pPr>
        <w:spacing w:after="200" w:line="276" w:lineRule="auto"/>
        <w:jc w:val="center"/>
        <w:rPr>
          <w:rFonts w:ascii="Times New Roman" w:eastAsia="Calibri" w:hAnsi="Times New Roman" w:cs="Times New Roman"/>
          <w:color w:val="244061"/>
          <w:sz w:val="24"/>
        </w:rPr>
      </w:pPr>
      <w:r w:rsidRPr="004207E3">
        <w:rPr>
          <w:rFonts w:ascii="Times New Roman" w:eastAsia="Calibri" w:hAnsi="Times New Roman" w:cs="Times New Roman"/>
          <w:b/>
          <w:color w:val="244061"/>
          <w:sz w:val="24"/>
        </w:rPr>
        <w:t>МУНИЦИПАЛЬНОЕ ОБЩЕОБРАЗОВАТЕЛЬНОЕ БЮДЖЕТНОЕ УЧРЕЖДЕНИЕ «ВЕРХНЕ-НОЙБЕРСКАЯ СРЕДНЯЯ ШКОЛА №1»                                     ГУДЕРМЕССКОГО МУНИЦИПАЛЬНОГО РАЙОНА</w:t>
      </w:r>
    </w:p>
    <w:p w:rsidR="004207E3" w:rsidRDefault="004207E3" w:rsidP="006A56FA">
      <w:pPr>
        <w:spacing w:after="200" w:line="276" w:lineRule="auto"/>
        <w:ind w:left="-993" w:firstLine="993"/>
        <w:jc w:val="center"/>
        <w:rPr>
          <w:rFonts w:ascii="Monotype Corsiva" w:eastAsia="Calibri" w:hAnsi="Monotype Corsiva" w:cs="Times New Roman"/>
          <w:color w:val="7030A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3B52" w:rsidRPr="004F3B52" w:rsidRDefault="004F3B52" w:rsidP="006A56FA">
      <w:pPr>
        <w:spacing w:after="200" w:line="276" w:lineRule="auto"/>
        <w:ind w:left="-993" w:firstLine="993"/>
        <w:jc w:val="center"/>
        <w:rPr>
          <w:rFonts w:ascii="Monotype Corsiva" w:eastAsia="Calibri" w:hAnsi="Monotype Corsiva" w:cs="Times New Roman"/>
          <w:color w:val="7030A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52">
        <w:rPr>
          <w:rFonts w:ascii="Monotype Corsiva" w:eastAsia="Calibri" w:hAnsi="Monotype Corsiva" w:cs="Times New Roman"/>
          <w:color w:val="7030A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Информация</w:t>
      </w:r>
      <w:bookmarkStart w:id="0" w:name="_GoBack"/>
      <w:bookmarkEnd w:id="0"/>
    </w:p>
    <w:p w:rsidR="004F3B52" w:rsidRPr="004F3B52" w:rsidRDefault="004F3B52" w:rsidP="004F3B52">
      <w:pPr>
        <w:spacing w:after="200" w:line="276" w:lineRule="auto"/>
        <w:jc w:val="center"/>
        <w:rPr>
          <w:rFonts w:ascii="Monotype Corsiva" w:eastAsia="Calibri" w:hAnsi="Monotype Corsiva" w:cs="Times New Roman"/>
          <w:color w:val="7030A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3B52">
        <w:rPr>
          <w:rFonts w:ascii="Monotype Corsiva" w:eastAsia="Calibri" w:hAnsi="Monotype Corsiva" w:cs="Times New Roman"/>
          <w:color w:val="7030A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итогам Месячника безопасного Интернета</w:t>
      </w:r>
      <w:r w:rsidR="004207E3" w:rsidRPr="004207E3">
        <w:rPr>
          <w:rFonts w:ascii="Monotype Corsiva" w:eastAsia="Calibri" w:hAnsi="Monotype Corsiva" w:cs="Times New Roman"/>
          <w:color w:val="7030A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F3B52" w:rsidRPr="004F3B52" w:rsidRDefault="006A56FA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9BD">
        <w:rPr>
          <w:rFonts w:ascii="Times New Roman" w:eastAsia="Calibri" w:hAnsi="Times New Roman" w:cs="Times New Roman"/>
          <w:sz w:val="28"/>
          <w:szCs w:val="28"/>
        </w:rPr>
        <w:t>С 7</w:t>
      </w:r>
      <w:r w:rsidR="004F3B52" w:rsidRPr="00813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B52" w:rsidRPr="004F3B52">
        <w:rPr>
          <w:rFonts w:ascii="Times New Roman" w:eastAsia="Calibri" w:hAnsi="Times New Roman" w:cs="Times New Roman"/>
          <w:sz w:val="28"/>
          <w:szCs w:val="28"/>
        </w:rPr>
        <w:t>февраля 201</w:t>
      </w:r>
      <w:r w:rsidR="004F3B52" w:rsidRPr="008139BD">
        <w:rPr>
          <w:rFonts w:ascii="Times New Roman" w:eastAsia="Calibri" w:hAnsi="Times New Roman" w:cs="Times New Roman"/>
          <w:sz w:val="28"/>
          <w:szCs w:val="28"/>
        </w:rPr>
        <w:t>7</w:t>
      </w:r>
      <w:r w:rsidR="004F3B52" w:rsidRPr="004F3B5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F3B52" w:rsidRPr="004F3B52">
        <w:rPr>
          <w:rFonts w:ascii="Times New Roman" w:eastAsia="Calibri" w:hAnsi="Cambria Math" w:cs="Times New Roman"/>
          <w:sz w:val="28"/>
          <w:szCs w:val="28"/>
        </w:rPr>
        <w:t>​</w:t>
      </w:r>
      <w:r w:rsidR="004F3B52" w:rsidRPr="004F3B5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F3B52" w:rsidRPr="008139BD">
        <w:rPr>
          <w:rFonts w:ascii="Times New Roman" w:eastAsia="Calibri" w:hAnsi="Times New Roman" w:cs="Times New Roman"/>
          <w:sz w:val="28"/>
          <w:szCs w:val="28"/>
        </w:rPr>
        <w:t>МБОУ «Верхне-</w:t>
      </w:r>
      <w:proofErr w:type="spellStart"/>
      <w:r w:rsidR="004F3B52" w:rsidRPr="008139BD">
        <w:rPr>
          <w:rFonts w:ascii="Times New Roman" w:eastAsia="Calibri" w:hAnsi="Times New Roman" w:cs="Times New Roman"/>
          <w:sz w:val="28"/>
          <w:szCs w:val="28"/>
        </w:rPr>
        <w:t>Нойберская</w:t>
      </w:r>
      <w:proofErr w:type="spellEnd"/>
      <w:r w:rsidR="004F3B52" w:rsidRPr="008139BD">
        <w:rPr>
          <w:rFonts w:ascii="Times New Roman" w:eastAsia="Calibri" w:hAnsi="Times New Roman" w:cs="Times New Roman"/>
          <w:sz w:val="28"/>
          <w:szCs w:val="28"/>
        </w:rPr>
        <w:t xml:space="preserve"> СШ№1»</w:t>
      </w:r>
      <w:r w:rsidR="004F3B52" w:rsidRPr="004F3B52">
        <w:rPr>
          <w:rFonts w:ascii="Times New Roman" w:eastAsia="Calibri" w:hAnsi="Times New Roman" w:cs="Times New Roman"/>
          <w:sz w:val="28"/>
          <w:szCs w:val="28"/>
        </w:rPr>
        <w:t xml:space="preserve"> проведен Месячник безопасного Интернета. Целью проведения Месячника являлось 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</w:t>
      </w:r>
      <w:r w:rsidR="004F3B52" w:rsidRPr="008139BD">
        <w:rPr>
          <w:rFonts w:ascii="Times New Roman" w:eastAsia="Calibri" w:hAnsi="Times New Roman" w:cs="Times New Roman"/>
          <w:sz w:val="28"/>
          <w:szCs w:val="28"/>
        </w:rPr>
        <w:t xml:space="preserve">де. В ходе </w:t>
      </w:r>
      <w:r w:rsidR="004F3B52" w:rsidRPr="004F3B52">
        <w:rPr>
          <w:rFonts w:ascii="Times New Roman" w:eastAsia="Calibri" w:hAnsi="Times New Roman" w:cs="Times New Roman"/>
          <w:sz w:val="28"/>
          <w:szCs w:val="28"/>
        </w:rPr>
        <w:t>Месячника реализовывались следующие задачи</w:t>
      </w:r>
      <w:r w:rsidR="004F3B52" w:rsidRPr="004F3B52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4F3B52" w:rsidRPr="004F3B52" w:rsidRDefault="004F3B52" w:rsidP="004F3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информирование учащихся и родителей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4F3B52" w:rsidRPr="004F3B52" w:rsidRDefault="004F3B52" w:rsidP="004F3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информирование учащихся о способах незаконного распространения такой информации в информационно-телекоммуникационных сетях;</w:t>
      </w:r>
    </w:p>
    <w:p w:rsidR="004F3B52" w:rsidRPr="004F3B52" w:rsidRDefault="004F3B52" w:rsidP="004F3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 xml:space="preserve">ознакомление учащихся и родителей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 </w:t>
      </w:r>
    </w:p>
    <w:p w:rsidR="004F3B52" w:rsidRPr="004F3B52" w:rsidRDefault="004F3B52" w:rsidP="004F3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обучение детей и подростков правилам ответственного и безопасного пользования услугами Интернет, в том числе способам защиты от противоправных и иных общественно опасных посягательств в информационно-телекоммуникационных сетях</w:t>
      </w:r>
      <w:r w:rsidR="008139BD" w:rsidRPr="008139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3B52" w:rsidRPr="004F3B52" w:rsidRDefault="004F3B52" w:rsidP="004F3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учащимися правонарушений с использованием информационно-телекоммуникационных технологий. </w:t>
      </w:r>
    </w:p>
    <w:p w:rsidR="004F3B52" w:rsidRPr="004F3B52" w:rsidRDefault="004F3B52" w:rsidP="004F3B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и учителей об организации безопасного использования Интернета детьми</w:t>
      </w:r>
    </w:p>
    <w:p w:rsidR="004F3B52" w:rsidRPr="004F3B52" w:rsidRDefault="004F3B52" w:rsidP="004F3B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 xml:space="preserve">В Месячнике приняли участие все </w:t>
      </w:r>
      <w:r w:rsidRPr="008139BD">
        <w:rPr>
          <w:rFonts w:ascii="Times New Roman" w:eastAsia="Calibri" w:hAnsi="Times New Roman" w:cs="Times New Roman"/>
          <w:sz w:val="28"/>
          <w:szCs w:val="28"/>
        </w:rPr>
        <w:t>учащиеся,</w:t>
      </w:r>
      <w:r w:rsidR="006A56FA" w:rsidRPr="00813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9BD">
        <w:rPr>
          <w:rFonts w:ascii="Times New Roman" w:eastAsia="Calibri" w:hAnsi="Times New Roman" w:cs="Times New Roman"/>
          <w:sz w:val="28"/>
          <w:szCs w:val="28"/>
        </w:rPr>
        <w:t>учителя  и родители</w:t>
      </w:r>
      <w:r w:rsidRPr="004F3B52">
        <w:rPr>
          <w:rFonts w:ascii="Times New Roman" w:eastAsia="Calibri" w:hAnsi="Times New Roman" w:cs="Times New Roman"/>
          <w:sz w:val="28"/>
          <w:szCs w:val="28"/>
        </w:rPr>
        <w:t>. Управлением образования была проведена большая организационная работа: издан приказ о проведении Месячника, разработан и утвержден общий план Месячника, рекомендации по его проведению, по каждому разделу плана подготовлены папки с разработками мероприятий и различными ресурсами</w:t>
      </w:r>
      <w:r w:rsidR="008139BD" w:rsidRPr="008139B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F3B52">
        <w:rPr>
          <w:rFonts w:ascii="Times New Roman" w:eastAsia="Calibri" w:hAnsi="Times New Roman" w:cs="Times New Roman"/>
          <w:sz w:val="28"/>
          <w:szCs w:val="28"/>
        </w:rPr>
        <w:t xml:space="preserve">«Внеклассная работа», «Родительские собрания», «Полезные ресурсы», «Для круглых столов педагогов», «Классные часы». </w:t>
      </w:r>
      <w:r w:rsidRPr="004F3B52">
        <w:rPr>
          <w:rFonts w:ascii="Times New Roman" w:eastAsia="Calibri" w:hAnsi="Times New Roman" w:cs="Times New Roman"/>
          <w:bCs/>
          <w:iCs/>
          <w:sz w:val="28"/>
          <w:szCs w:val="28"/>
        </w:rPr>
        <w:t>Месячник в школах проходил в форме тематических недель:</w:t>
      </w:r>
    </w:p>
    <w:p w:rsidR="004F3B52" w:rsidRPr="004F3B52" w:rsidRDefault="004F3B52" w:rsidP="004F3B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3B52">
        <w:rPr>
          <w:rFonts w:ascii="Times New Roman" w:eastAsia="Calibri" w:hAnsi="Times New Roman" w:cs="Times New Roman"/>
          <w:bCs/>
          <w:iCs/>
          <w:sz w:val="28"/>
          <w:szCs w:val="28"/>
        </w:rPr>
        <w:t>1 неделя – Открытие Месячника, распространение листовок, проведение классных часов в 1-11 классах</w:t>
      </w:r>
    </w:p>
    <w:p w:rsidR="004F3B52" w:rsidRPr="004F3B52" w:rsidRDefault="004F3B52" w:rsidP="004F3B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3B52">
        <w:rPr>
          <w:rFonts w:ascii="Times New Roman" w:eastAsia="Calibri" w:hAnsi="Times New Roman" w:cs="Times New Roman"/>
          <w:bCs/>
          <w:iCs/>
          <w:sz w:val="28"/>
          <w:szCs w:val="28"/>
        </w:rPr>
        <w:t>2 неделя – внеклассные мероприятия: викторины, конкурсы с учащимися, анкетирование</w:t>
      </w:r>
    </w:p>
    <w:p w:rsidR="004F3B52" w:rsidRPr="004F3B52" w:rsidRDefault="008139BD" w:rsidP="004F3B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4F3B52" w:rsidRPr="004F3B52">
        <w:rPr>
          <w:rFonts w:ascii="Times New Roman" w:eastAsia="Calibri" w:hAnsi="Times New Roman" w:cs="Times New Roman"/>
          <w:bCs/>
          <w:iCs/>
          <w:sz w:val="28"/>
          <w:szCs w:val="28"/>
        </w:rPr>
        <w:t>3 неделя – родительские собрания, выставки в классах</w:t>
      </w:r>
    </w:p>
    <w:p w:rsidR="004F3B52" w:rsidRPr="004F3B52" w:rsidRDefault="004F3B52" w:rsidP="004F3B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3B52">
        <w:rPr>
          <w:rFonts w:ascii="Times New Roman" w:eastAsia="Calibri" w:hAnsi="Times New Roman" w:cs="Times New Roman"/>
          <w:bCs/>
          <w:iCs/>
          <w:sz w:val="28"/>
          <w:szCs w:val="28"/>
        </w:rPr>
        <w:t>4 неделя - круглые столы для педагогов, подведение итогов Месячника</w:t>
      </w:r>
    </w:p>
    <w:p w:rsidR="004F3B52" w:rsidRPr="004F3B52" w:rsidRDefault="004F3B52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Первая неделя Месячника началась с проведения классных часов на темы информационной безопасности учащихся в Интернете. Во всех класс</w:t>
      </w:r>
      <w:r w:rsidR="008139BD" w:rsidRPr="008139BD">
        <w:rPr>
          <w:rFonts w:ascii="Times New Roman" w:eastAsia="Calibri" w:hAnsi="Times New Roman" w:cs="Times New Roman"/>
          <w:sz w:val="28"/>
          <w:szCs w:val="28"/>
        </w:rPr>
        <w:t>ах</w:t>
      </w:r>
      <w:r w:rsidRPr="008139BD">
        <w:rPr>
          <w:rFonts w:ascii="Times New Roman" w:eastAsia="Calibri" w:hAnsi="Times New Roman" w:cs="Times New Roman"/>
          <w:sz w:val="28"/>
          <w:szCs w:val="28"/>
        </w:rPr>
        <w:t xml:space="preserve"> проведены классные часы.</w:t>
      </w:r>
    </w:p>
    <w:p w:rsidR="004F3B52" w:rsidRPr="004F3B52" w:rsidRDefault="004F3B52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На второй неделе Месячника проводились внеклассные мероприятия по правилам использования сети Интернет</w:t>
      </w:r>
      <w:r w:rsidRPr="008139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B52" w:rsidRPr="004F3B52" w:rsidRDefault="004F3B52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Третья неделя Месячника была посвящена работе с педагогическими работниками школ</w:t>
      </w:r>
      <w:r w:rsidR="008139BD" w:rsidRPr="008139BD">
        <w:rPr>
          <w:rFonts w:ascii="Times New Roman" w:eastAsia="Calibri" w:hAnsi="Times New Roman" w:cs="Times New Roman"/>
          <w:sz w:val="28"/>
          <w:szCs w:val="28"/>
        </w:rPr>
        <w:t>ы</w:t>
      </w:r>
      <w:r w:rsidRPr="004F3B52">
        <w:rPr>
          <w:rFonts w:ascii="Times New Roman" w:eastAsia="Calibri" w:hAnsi="Times New Roman" w:cs="Times New Roman"/>
          <w:sz w:val="28"/>
          <w:szCs w:val="28"/>
        </w:rPr>
        <w:t>: проведение круглых столов, обсуждений по темам: «Защита детей от негативных аспектов работы в сети и задачи образовательного учреждения»; «Защитим наших детей в Интернете», обсуждение Декларации «За безопасность детей и молодежи в Интернете</w:t>
      </w:r>
      <w:r w:rsidR="008139BD">
        <w:rPr>
          <w:rFonts w:ascii="Times New Roman" w:eastAsia="Calibri" w:hAnsi="Times New Roman" w:cs="Times New Roman"/>
          <w:sz w:val="28"/>
          <w:szCs w:val="28"/>
        </w:rPr>
        <w:t>», ФЗ от 29.12.2010 № 436-ФЗ»</w:t>
      </w:r>
    </w:p>
    <w:p w:rsidR="004F3B52" w:rsidRPr="004F3B52" w:rsidRDefault="004F3B52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B52">
        <w:rPr>
          <w:rFonts w:ascii="Times New Roman" w:eastAsia="Calibri" w:hAnsi="Times New Roman" w:cs="Times New Roman"/>
          <w:sz w:val="28"/>
          <w:szCs w:val="28"/>
        </w:rPr>
        <w:t>На четвертой неделе Месячника была запланирована работа с родителями, проведение родительских собраний. Все школы провели родительские собрания, к</w:t>
      </w:r>
      <w:r w:rsidRPr="008139BD">
        <w:rPr>
          <w:rFonts w:ascii="Times New Roman" w:eastAsia="Calibri" w:hAnsi="Times New Roman" w:cs="Times New Roman"/>
          <w:sz w:val="28"/>
          <w:szCs w:val="28"/>
        </w:rPr>
        <w:t xml:space="preserve">роме. </w:t>
      </w:r>
      <w:r w:rsidRPr="004F3B52">
        <w:rPr>
          <w:rFonts w:ascii="Times New Roman" w:eastAsia="Calibri" w:hAnsi="Times New Roman" w:cs="Times New Roman"/>
          <w:sz w:val="28"/>
          <w:szCs w:val="28"/>
        </w:rPr>
        <w:t xml:space="preserve">На собрании родителей знакомили с опасностями, которые может </w:t>
      </w:r>
      <w:r w:rsidRPr="008139BD">
        <w:rPr>
          <w:rFonts w:ascii="Times New Roman" w:eastAsia="Calibri" w:hAnsi="Times New Roman" w:cs="Times New Roman"/>
          <w:sz w:val="28"/>
          <w:szCs w:val="28"/>
        </w:rPr>
        <w:t>встретить ребёнок в Интернете, </w:t>
      </w:r>
      <w:r w:rsidRPr="004F3B52">
        <w:rPr>
          <w:rFonts w:ascii="Times New Roman" w:eastAsia="Calibri" w:hAnsi="Times New Roman" w:cs="Times New Roman"/>
          <w:sz w:val="28"/>
          <w:szCs w:val="28"/>
        </w:rPr>
        <w:t>давали практические советы по оказанию помощи детям, по организации родительского контроля с помощью программных средств, знакомили родителей с нормативными правовыми актами РФ, регулирующими вопросы информационной безопасности несовершеннолетних, раздавали памятки, листовки, буклеты.</w:t>
      </w:r>
    </w:p>
    <w:p w:rsidR="004F3B52" w:rsidRDefault="004F3B52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B52" w:rsidRPr="004F3B52" w:rsidRDefault="004F3B52" w:rsidP="004F3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B5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3B52" w:rsidRPr="004F3B52" w:rsidRDefault="008139BD" w:rsidP="004F3B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7E8B96" wp14:editId="16BDE89D">
            <wp:extent cx="2954655" cy="1820432"/>
            <wp:effectExtent l="0" t="4127" r="0" b="0"/>
            <wp:docPr id="1" name="Рисунок 1" descr="C:\Users\МИЛАНА-ПК\AppData\Local\Microsoft\Windows\INetCache\Content.Word\IMG-20170315-WA0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-ПК\AppData\Local\Microsoft\Windows\INetCache\Content.Word\IMG-20170315-WA00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1585" cy="1830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389428" cy="2934335"/>
            <wp:effectExtent l="0" t="0" r="1905" b="0"/>
            <wp:docPr id="3" name="Рисунок 3" descr="C:\Users\МИЛАНА-ПК\AppData\Local\Microsoft\Windows\INetCache\Content.Word\IMG-20170315-WA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ЛАНА-ПК\AppData\Local\Microsoft\Windows\INetCache\Content.Word\IMG-20170315-WA00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29" cy="2953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3B52" w:rsidRPr="004F3B52" w:rsidRDefault="008139BD" w:rsidP="008139BD">
      <w:pPr>
        <w:tabs>
          <w:tab w:val="left" w:pos="13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34343" w:rsidRDefault="004207E3" w:rsidP="004207E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81AB9E" wp14:editId="45A1CBDA">
            <wp:extent cx="2981325" cy="1876425"/>
            <wp:effectExtent l="0" t="0" r="0" b="9525"/>
            <wp:docPr id="4" name="Рисунок 4" descr="C:\Users\МИЛАНА-ПК\AppData\Local\Microsoft\Windows\INetCache\Content.Word\IMG-20170315-WA00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ИЛАНА-ПК\AppData\Local\Microsoft\Windows\INetCache\Content.Word\IMG-20170315-WA002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9" t="3257" r="17543" b="5087"/>
                    <a:stretch/>
                  </pic:blipFill>
                  <pic:spPr bwMode="auto">
                    <a:xfrm>
                      <a:off x="0" y="0"/>
                      <a:ext cx="2990527" cy="1882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7E3" w:rsidRDefault="004207E3" w:rsidP="004207E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7E3" w:rsidRDefault="004207E3" w:rsidP="004207E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42EE69" wp14:editId="58C0F0A2">
            <wp:simplePos x="0" y="0"/>
            <wp:positionH relativeFrom="margin">
              <wp:posOffset>-271780</wp:posOffset>
            </wp:positionH>
            <wp:positionV relativeFrom="paragraph">
              <wp:posOffset>97155</wp:posOffset>
            </wp:positionV>
            <wp:extent cx="2926080" cy="2054860"/>
            <wp:effectExtent l="149860" t="154940" r="176530" b="157480"/>
            <wp:wrapSquare wrapText="bothSides"/>
            <wp:docPr id="6" name="Рисунок 6" descr="C:\Users\МИЛАНА-ПК\AppData\Local\Microsoft\Windows\INetCache\Content.Word\IMG-20170315-WA0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ИЛАНА-ПК\AppData\Local\Microsoft\Windows\INetCache\Content.Word\IMG-20170315-WA002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6080" cy="20548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07E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5F48E" wp14:editId="52F3A3DB">
            <wp:extent cx="3344545" cy="3344545"/>
            <wp:effectExtent l="0" t="0" r="8255" b="8255"/>
            <wp:docPr id="7" name="Рисунок 7" descr="C:\Users\МИЛАНА-ПК\Desktop\предмет неделя\ИКТ\IMG_20161209_10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ИЛАНА-ПК\Desktop\предмет неделя\ИКТ\IMG_20161209_1056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  <w:r w:rsidRPr="003A72F1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59DEAB5" wp14:editId="1641D768">
            <wp:extent cx="3305175" cy="2921000"/>
            <wp:effectExtent l="0" t="0" r="9525" b="0"/>
            <wp:docPr id="8" name="Рисунок 8" descr="C:\Users\МИЛАНА-ПК\Desktop\предмет неделя\148120258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АНА-ПК\Desktop\предмет неделя\14812025879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207E3" w:rsidRDefault="004207E3" w:rsidP="004207E3">
      <w:pPr>
        <w:rPr>
          <w:rFonts w:ascii="Times New Roman" w:eastAsia="Calibri" w:hAnsi="Times New Roman" w:cs="Times New Roman"/>
          <w:sz w:val="24"/>
          <w:szCs w:val="24"/>
        </w:rPr>
      </w:pPr>
    </w:p>
    <w:p w:rsidR="004207E3" w:rsidRDefault="004207E3" w:rsidP="004207E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4207E3" w:rsidRDefault="004207E3" w:rsidP="004207E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4207E3" w:rsidRDefault="004207E3" w:rsidP="004207E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4207E3" w:rsidRPr="004F3B52" w:rsidRDefault="004207E3" w:rsidP="004207E3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sectPr w:rsidR="004207E3" w:rsidRPr="004F3B52" w:rsidSect="004207E3">
      <w:pgSz w:w="11906" w:h="16838"/>
      <w:pgMar w:top="567" w:right="1133" w:bottom="709" w:left="1276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D6" w:rsidRDefault="003C09D6" w:rsidP="004207E3">
      <w:pPr>
        <w:spacing w:after="0" w:line="240" w:lineRule="auto"/>
      </w:pPr>
      <w:r>
        <w:separator/>
      </w:r>
    </w:p>
  </w:endnote>
  <w:endnote w:type="continuationSeparator" w:id="0">
    <w:p w:rsidR="003C09D6" w:rsidRDefault="003C09D6" w:rsidP="0042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D6" w:rsidRDefault="003C09D6" w:rsidP="004207E3">
      <w:pPr>
        <w:spacing w:after="0" w:line="240" w:lineRule="auto"/>
      </w:pPr>
      <w:r>
        <w:separator/>
      </w:r>
    </w:p>
  </w:footnote>
  <w:footnote w:type="continuationSeparator" w:id="0">
    <w:p w:rsidR="003C09D6" w:rsidRDefault="003C09D6" w:rsidP="0042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FBC"/>
    <w:multiLevelType w:val="multilevel"/>
    <w:tmpl w:val="8E54C42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2DEA269F"/>
    <w:multiLevelType w:val="hybridMultilevel"/>
    <w:tmpl w:val="B7CEE276"/>
    <w:lvl w:ilvl="0" w:tplc="4EA22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2"/>
    <w:rsid w:val="003C09D6"/>
    <w:rsid w:val="004207E3"/>
    <w:rsid w:val="004F3B52"/>
    <w:rsid w:val="006A56FA"/>
    <w:rsid w:val="008139BD"/>
    <w:rsid w:val="0093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A6DD"/>
  <w15:chartTrackingRefBased/>
  <w15:docId w15:val="{4C8C396D-C180-4F7D-ABBE-9275C971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7E3"/>
  </w:style>
  <w:style w:type="paragraph" w:styleId="a5">
    <w:name w:val="footer"/>
    <w:basedOn w:val="a"/>
    <w:link w:val="a6"/>
    <w:uiPriority w:val="99"/>
    <w:unhideWhenUsed/>
    <w:rsid w:val="0042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2</cp:revision>
  <dcterms:created xsi:type="dcterms:W3CDTF">2017-03-15T06:50:00Z</dcterms:created>
  <dcterms:modified xsi:type="dcterms:W3CDTF">2017-03-15T07:45:00Z</dcterms:modified>
</cp:coreProperties>
</file>